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8FA" w:rsidRPr="00625AAC" w:rsidRDefault="00666140">
      <w:pPr>
        <w:pStyle w:val="1"/>
        <w:ind w:firstLineChars="0" w:firstLine="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625AAC">
        <w:rPr>
          <w:rFonts w:ascii="黑体" w:eastAsia="黑体" w:hAnsi="黑体" w:hint="eastAsia"/>
          <w:sz w:val="32"/>
          <w:szCs w:val="32"/>
        </w:rPr>
        <w:t>附件2：</w:t>
      </w:r>
    </w:p>
    <w:p w:rsidR="002708FA" w:rsidRDefault="00580BCE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面试人员</w:t>
      </w:r>
      <w:r w:rsidR="00666140">
        <w:rPr>
          <w:rFonts w:ascii="黑体" w:eastAsia="黑体" w:hAnsi="黑体" w:cs="黑体" w:hint="eastAsia"/>
          <w:sz w:val="36"/>
          <w:szCs w:val="36"/>
        </w:rPr>
        <w:t>注意事项</w:t>
      </w:r>
    </w:p>
    <w:p w:rsidR="002708FA" w:rsidRDefault="002708FA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708FA" w:rsidRDefault="00666140">
      <w:pPr>
        <w:numPr>
          <w:ilvl w:val="0"/>
          <w:numId w:val="1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面试报到须持笔试准考证、身份证原件。</w:t>
      </w:r>
    </w:p>
    <w:p w:rsidR="002708FA" w:rsidRDefault="00666140">
      <w:pPr>
        <w:numPr>
          <w:ilvl w:val="0"/>
          <w:numId w:val="1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面试人员在</w:t>
      </w:r>
      <w:r w:rsidRPr="00580BCE">
        <w:rPr>
          <w:rFonts w:ascii="仿宋_GB2312" w:eastAsia="仿宋_GB2312" w:hint="eastAsia"/>
          <w:b/>
          <w:sz w:val="32"/>
          <w:szCs w:val="32"/>
        </w:rPr>
        <w:t>陕西省荣军服务中心8楼</w:t>
      </w:r>
      <w:r>
        <w:rPr>
          <w:rFonts w:ascii="仿宋_GB2312" w:eastAsia="仿宋_GB2312" w:hAnsi="仿宋_GB2312" w:cs="仿宋_GB2312" w:hint="eastAsia"/>
          <w:sz w:val="32"/>
          <w:szCs w:val="32"/>
        </w:rPr>
        <w:t>报到。未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按时到场的视为自动放弃，取消面试资格。</w:t>
      </w:r>
    </w:p>
    <w:p w:rsidR="002708FA" w:rsidRDefault="0066614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三、应自觉关闭手机及其它通讯工具，按统一要求封存。对擅自使用通讯工具人员，按考试违纪规定处理。</w:t>
      </w:r>
    </w:p>
    <w:p w:rsidR="002708FA" w:rsidRDefault="00666140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四、面试按抽号确定面试次序，不得私自交换次序号。</w:t>
      </w:r>
    </w:p>
    <w:p w:rsidR="002708FA" w:rsidRDefault="00666140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服从工作人员安排，按规定面试次序和程序入场面试。面试前自觉在候考室候考，不得在候考室随意调换座位，不得互相交流。面试时由引导员按面试次序号分组引入考场，进行面试。面试中不得介绍个人姓名、籍贯、就读院校、经历等情况。</w:t>
      </w:r>
    </w:p>
    <w:p w:rsidR="002708FA" w:rsidRDefault="00666140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面试</w:t>
      </w:r>
      <w:r>
        <w:rPr>
          <w:rFonts w:ascii="仿宋_GB2312" w:eastAsia="仿宋_GB2312" w:hAnsi="仿宋_GB2312" w:cs="仿宋_GB2312" w:hint="eastAsia"/>
          <w:sz w:val="32"/>
          <w:szCs w:val="32"/>
        </w:rPr>
        <w:t>采取结构化形式，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时间为10分钟，成绩</w:t>
      </w:r>
      <w:r>
        <w:rPr>
          <w:rFonts w:ascii="仿宋_GB2312" w:eastAsia="仿宋_GB2312" w:hAnsi="仿宋_GB2312" w:cs="仿宋_GB2312" w:hint="eastAsia"/>
          <w:sz w:val="32"/>
          <w:szCs w:val="32"/>
        </w:rPr>
        <w:t>满分100分。距面试时间结束2分钟时，计时员向考生提醒；面试时间结束时，计时员向考生宣布考试时间到，考生立即停止答题。</w:t>
      </w:r>
    </w:p>
    <w:p w:rsidR="002708FA" w:rsidRDefault="00666140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七、面试结束后，在面试考场外等待听取面试成绩。听取面试成绩后须签字确认，离开考场时不得将题本、草稿纸、笔带离考场。在面试考场外领取手机后，按指定路线离场，离开考区后方能打开手机。</w:t>
      </w:r>
    </w:p>
    <w:p w:rsidR="002708FA" w:rsidRDefault="00666140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八、面试结束后，自觉保守试题秘密，立即离开考区，不得在考区大声喧哗谈论考试内容，不得与他人议论或向他人传递面试信息。</w:t>
      </w:r>
    </w:p>
    <w:p w:rsidR="002708FA" w:rsidRDefault="00666140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九、必须遵守面试纪律，对于违纪违规人员，一经查实，取消考试资格；行为严重构成犯罪的，依法追究刑事责任。</w:t>
      </w:r>
    </w:p>
    <w:p w:rsidR="002708FA" w:rsidRDefault="00666140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十、为确保面试工作顺利进行，请提前查询交通路线，合理安排路途时间，注意交通安全，准时到达面试考点。</w:t>
      </w:r>
    </w:p>
    <w:p w:rsidR="002708FA" w:rsidRDefault="002708FA">
      <w:pPr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2708FA" w:rsidRDefault="002708FA">
      <w:pPr>
        <w:jc w:val="left"/>
        <w:rPr>
          <w:rFonts w:ascii="黑体" w:eastAsia="黑体" w:hAnsi="黑体" w:cs="黑体"/>
          <w:b/>
          <w:bCs/>
          <w:sz w:val="32"/>
          <w:szCs w:val="32"/>
        </w:rPr>
      </w:pPr>
    </w:p>
    <w:p w:rsidR="002708FA" w:rsidRDefault="002708FA">
      <w:pPr>
        <w:pStyle w:val="1"/>
        <w:ind w:firstLineChars="0" w:firstLine="0"/>
        <w:rPr>
          <w:rFonts w:ascii="仿宋_GB2312" w:eastAsia="仿宋_GB2312"/>
          <w:sz w:val="32"/>
          <w:szCs w:val="32"/>
        </w:rPr>
      </w:pPr>
    </w:p>
    <w:p w:rsidR="002708FA" w:rsidRDefault="002708FA"/>
    <w:sectPr w:rsidR="00270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8D7" w:rsidRDefault="005C08D7" w:rsidP="00E57F70">
      <w:r>
        <w:separator/>
      </w:r>
    </w:p>
  </w:endnote>
  <w:endnote w:type="continuationSeparator" w:id="0">
    <w:p w:rsidR="005C08D7" w:rsidRDefault="005C08D7" w:rsidP="00E5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8D7" w:rsidRDefault="005C08D7" w:rsidP="00E57F70">
      <w:r>
        <w:separator/>
      </w:r>
    </w:p>
  </w:footnote>
  <w:footnote w:type="continuationSeparator" w:id="0">
    <w:p w:rsidR="005C08D7" w:rsidRDefault="005C08D7" w:rsidP="00E57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8EDC8"/>
    <w:multiLevelType w:val="singleLevel"/>
    <w:tmpl w:val="5F88EDC8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FA"/>
    <w:rsid w:val="00004D28"/>
    <w:rsid w:val="002708FA"/>
    <w:rsid w:val="002D6564"/>
    <w:rsid w:val="00580BCE"/>
    <w:rsid w:val="005C08D7"/>
    <w:rsid w:val="00625AAC"/>
    <w:rsid w:val="00666140"/>
    <w:rsid w:val="00E57F70"/>
    <w:rsid w:val="38B1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9D9139-2B14-4699-B780-B6BED054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E57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57F70"/>
    <w:rPr>
      <w:kern w:val="2"/>
      <w:sz w:val="18"/>
      <w:szCs w:val="18"/>
    </w:rPr>
  </w:style>
  <w:style w:type="paragraph" w:styleId="a4">
    <w:name w:val="footer"/>
    <w:basedOn w:val="a"/>
    <w:link w:val="Char0"/>
    <w:rsid w:val="00E57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57F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UNIS</cp:lastModifiedBy>
  <cp:revision>6</cp:revision>
  <dcterms:created xsi:type="dcterms:W3CDTF">2024-05-14T01:09:00Z</dcterms:created>
  <dcterms:modified xsi:type="dcterms:W3CDTF">2024-10-14T07:21:00Z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