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全省民政系统先进集体和先进个人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拟表彰对象名单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省级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陕西社会组织孵化基地（陕西社会组织服务中心）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陕西省山东商会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陕西省老科学技术教育工作者协会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陕西广电融媒体集团都市生活中心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中陕核陕西健康医疗集团有限公司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陕西陕投康养投资运营有限公司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马  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陕西省慈善联合会副会长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杨文全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陕西省老龄产业协会副会长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杨家英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陕西省民政厅社会救助处二级调研员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李银波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陕西省康复辅助器具中心假肢装配部职工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西安市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西安市周至县民政局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西安市第一社会福利院医护科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西安市碑林区民政局社会救助科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西安市莲湖区养老服务指导中心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西安市长安区救助管理站（西安市长安区未成年人保护中心）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西安市鄠邑区救助管理站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西咸新区婚姻登记处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西安市阎良区德瑞养老院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西安市心羽志愿服务中心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西安市临潼区新市区域敬老院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王科峰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西安市民政局社会救助处处长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魏红娟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西安市高新区社会事业服务局副局长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高  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西安市老龄事业发展中心养老服务指导科科长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侯利萍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西安市新城区婚姻登记处主任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  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西安市雁塔区民政局社会事务科科长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李常胜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西安市阎良区民政局社会事务科科长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雷根保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西安市儿童福利院特殊教育教师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魏鑫倩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西安市救助管理站流浪未成年人救助科干部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  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西安市殡仪馆整容组组长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李明昊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西安市低收入家庭经济状况核对中心信息核对科干部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孙  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西安市高陵区养老服务指导中心党支部书记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何  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西安市浐灞国际港公共服务局主管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  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西安市碑林区张家村街道黄雁社区党委书记、居委会主任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  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西安市未央区老龄工作发展服务中心干部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宝鸡市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宝鸡市眉县民政局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宝鸡市陇县未成年人救助保护中心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宝鸡市金台区民政局婚姻登记处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宝鸡市渭水苑社区老年人日间照料中心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宝鸡市岐山县民政局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尉博文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宝鸡市陈仓区千渭街道办事处党工委书记、街道社工站站长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沈义新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宝鸡市千阳县社会救助站干部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宝鸡市凤县民政和退役军人事务局养老服务与慈善福利股股长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  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宝鸡市太白县社会救助站干部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张兴华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宝鸡市高新区钓渭镇人民政府社会事业办公室主任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苏  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宝鸡市凤翔区城乡居民最低生活保障管理中心救助股股长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刘剑锋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陕西康复医疗产业基地有限公司总经理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高芳珍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宝鸡市第一社会福利院党委书记、院长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张宏宽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宝鸡市殡仪馆炉工组组长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张保惠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宝鸡市社会福利院护理员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咸阳市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咸阳市福利彩票发行中心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咸阳市渭城区文汇路街道区域养老服务中心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咸阳市旬邑县民政局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彬州市中心敬老院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戴彦辉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咸阳市民政局养老服务科科长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葛云飞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咸阳市殡仪馆党支部书记、馆长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刘冰峰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咸阳市武功县民政局党组书记、局长、四级调研员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司社国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咸阳市乾县城关街道办事处便民服务中心职工（社会事务办主任）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冯亚曼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咸阳市永寿县常宁镇陈家村党支部副书记兼儿童主任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鲁保社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兴平市救助服务站职工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关拥军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咸阳市三原县霞光敬老院院长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  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咸阳市淳化县救助站干部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  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咸阳市秦都区西兰路街道办事处便民服务中心职工（社会事务办主任）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咸阳市泾阳县救助服务中心（未成年人保护中心）干部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铜川市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铜川市宜君县养老服务指导中心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铜川市王益区王家河街道柿树沟社区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高小波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铜川市养老服务发展中心副主任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  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铜川市新区社会事业局局长、一级主任科员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姜文文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铜川市耀州区民政局办公室干部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铜川市印台区救助家庭核对服务中心干部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郭  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铜川市殡葬管理处火化班班长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渭南市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渭南市富平县民政局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渭南市合阳县未成年人救助保护中心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渭南市救助管理站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渭南市福彩发行中心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  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渭南市社会组织服务中心主任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  玲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渭南市博思特家政服务有限公司董事长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  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渭南市儿童福利院护理中心主任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王欢欢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渭南市时村救助安置农场场员管理科副科长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任鸣刚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渭南市潼关县代字营镇人民政府社会事务办公室主任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渭南市澄城县民政局社会救助股股长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杨亚宁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渭南市韩城市救助管理站干部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渭南市临渭区民政局副局长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张兰英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渭南市大荔乐祥养老院（大荔县观音渡社区日间照料中心）院长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  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渭南市蒲城县民政局社会福利股股长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延安市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延安市宜川县城乡居民最低生活保障服务中心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延安市安塞区民政局婚姻事务服务中心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曹林鹏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延安市志丹县民政局党组书记、局长、四级调研员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蔺彦春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延安市吴起县民政局党组书记、局长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王红军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延安市黄龙县融救助中心干部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贺彩虹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延安市延长县中心敬老院护理部主任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段  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延安市黄陵县殡葬服务中心干部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贠永锋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延安市洛川县民政局副局长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谢小丽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子长市中心敬老院寺湾分院护理部职工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郝志强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延安市社会福利院业务科主任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延安儿童福利院办公室主任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钟海斌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延安市民政局办公室职工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榆林市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榆林市定边县民政局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榆林市靖边县民政局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榆林市慈善协会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榆林市横山区雷龙湾镇沙峁村农村幸福院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尹绚斐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榆林市榆阳区民政局党组书记、局长、四级调研员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李兴平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榆林市府谷县民政局党组书记、局长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冯  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榆林市米脂县民政局党组书记、局长、四级调研员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薛瑞芳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榆林市神木市最低生活保障中心干部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雷  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榆林市绥德县居民最低生活保障中心干部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康  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榆林市佳县最低生活保障中心职工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王明珍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榆林市吴堡县辛家沟镇人民政府民政办干部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惠旭东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榆林市子洲县养老服务中心干部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刘亮亮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榆林市社会福利院干部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蔡  凯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榆林市清涧县中心敬老院职工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汉中市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汉中市福利彩票发行中心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汉中市城固县民政局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汉中市宁强县中心敬老院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  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汉中市民政局社会组织管理科科长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汉中市民政局社会福利与慈善事业促进科科长、一级主任科员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孙立芳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汉中市社会福利院工作人员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陈永波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汉中市佛坪县民政局党组书记、局长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马忠忠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汉中市镇巴县中心敬老院支部书记、院长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  璐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汉中市略阳县福利彩票发行管理站站长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薛  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汉中市汉台区民政局婚姻登记处主任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谭  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汉中市南郑区民政局养老福利股股长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陈昕蕊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汉中市西乡县民政局社会福利和养老服务股股长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岳  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汉中市留坝县救助管理站干部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安康市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安康市儿童福利院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安康汉水阳光怡养园城东分院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安康市旬阳市民政局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蔡  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安康市社会组织管理办公室主任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安康市救助管理站副站长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俞亚静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安康市汉阴县民政局社会事务与区划地名股股长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甄财鑫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安康市宁陕县江口敬老院院长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唐友兵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安康市紫阳县民政局城乡居民最低生活保障办公室主任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祝志伟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安康市岚皋县民政局综合办公室主任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屈光田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安康市镇坪县钟宝镇区域敬老院院长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汪乃飞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pacing w:val="-6"/>
          <w:sz w:val="32"/>
          <w:szCs w:val="32"/>
          <w:lang w:val="en-US" w:eastAsia="zh-CN"/>
        </w:rPr>
        <w:t>安康市白河县民政局老龄工作和养老服务股股长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商洛市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商洛市民政局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商洛市商南老年护理院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商洛市柞水县小岭镇金米村村民委员会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王中焕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商洛市儿童福利院护理员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任  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商洛市福利彩票发行中心宣传部部长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王  淼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商洛市商州区社会救助中心副主任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屈亚萍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商洛市洛南县未成年救助保护中心干部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黄淑凤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商洛市丹凤县救助中心干部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李永锋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商洛市商南县湘河镇白浪社区居民委员会专职委员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  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商洛市山阳县民政局局长、四级调研员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瑚成武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商洛市镇安县社会救助中心主任</w:t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杨凌示范区</w:t>
      </w:r>
    </w:p>
    <w:p>
      <w:pPr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一、先进集体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杨凌示范区李台街道永安社区食堂</w:t>
      </w:r>
    </w:p>
    <w:p>
      <w:pPr>
        <w:pStyle w:val="2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二、先进个人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徐育兵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杨凌示范区杨陵区民政局副局长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E0207"/>
    <w:rsid w:val="050E38CA"/>
    <w:rsid w:val="087B0B64"/>
    <w:rsid w:val="0B595828"/>
    <w:rsid w:val="11DB7E4C"/>
    <w:rsid w:val="12E15F26"/>
    <w:rsid w:val="15BA5819"/>
    <w:rsid w:val="166E279A"/>
    <w:rsid w:val="1C3522F1"/>
    <w:rsid w:val="210E6993"/>
    <w:rsid w:val="21E82D20"/>
    <w:rsid w:val="235814BC"/>
    <w:rsid w:val="23A9525A"/>
    <w:rsid w:val="23B73DE4"/>
    <w:rsid w:val="253E6BF1"/>
    <w:rsid w:val="27023205"/>
    <w:rsid w:val="27166B72"/>
    <w:rsid w:val="28CC5866"/>
    <w:rsid w:val="2D930948"/>
    <w:rsid w:val="2F2C6ACE"/>
    <w:rsid w:val="2F78119E"/>
    <w:rsid w:val="303D6F78"/>
    <w:rsid w:val="329A19BC"/>
    <w:rsid w:val="355A4531"/>
    <w:rsid w:val="3AFA5C43"/>
    <w:rsid w:val="3D3D7E53"/>
    <w:rsid w:val="3D82294E"/>
    <w:rsid w:val="3EE40B32"/>
    <w:rsid w:val="406E22CF"/>
    <w:rsid w:val="4A5369BA"/>
    <w:rsid w:val="585A05CB"/>
    <w:rsid w:val="6F050715"/>
    <w:rsid w:val="6FBF787B"/>
    <w:rsid w:val="75FA7D1E"/>
    <w:rsid w:val="7A7E2BE2"/>
    <w:rsid w:val="7E0C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</w:pPr>
    <w:rPr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4422</Words>
  <Characters>4488</Characters>
  <Lines>0</Lines>
  <Paragraphs>0</Paragraphs>
  <TotalTime>2</TotalTime>
  <ScaleCrop>false</ScaleCrop>
  <LinksUpToDate>false</LinksUpToDate>
  <CharactersWithSpaces>4690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2025-03-12T08:00:00Z</dcterms:created>
  <dc:creator>HP</dc:creator>
  <cp:lastModifiedBy>陈顺让</cp:lastModifiedBy>
  <cp:lastPrinted>2025-03-20T09:28:00Z</cp:lastPrinted>
  <dcterms:modified xsi:type="dcterms:W3CDTF">2025-04-04T13:01:21Z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KSOTemplateDocerSaveRecord">
    <vt:lpwstr>eyJoZGlkIjoiODJlNDE0ZTY5NDI3M2UyNTJlNTYxMDNkNGIxY2NhZjUiLCJ1c2VySWQiOiI1MDc2Mzk4MjYifQ==</vt:lpwstr>
  </property>
  <property fmtid="{D5CDD505-2E9C-101B-9397-08002B2CF9AE}" pid="4" name="ICV">
    <vt:lpwstr>7C481E8531B4456891BE8D88DD0C1420_13</vt:lpwstr>
  </property>
</Properties>
</file>